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237F02B"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80711A">
        <w:rPr>
          <w:rFonts w:ascii="BIZ UDゴシック" w:eastAsia="BIZ UDゴシック" w:hAnsi="BIZ UDゴシック" w:hint="eastAsia"/>
          <w:sz w:val="22"/>
          <w:szCs w:val="22"/>
        </w:rPr>
        <w:t>７</w:t>
      </w:r>
      <w:r w:rsidR="005B732F">
        <w:rPr>
          <w:rFonts w:ascii="BIZ UDゴシック" w:eastAsia="BIZ UDゴシック" w:hAnsi="BIZ UDゴシック" w:hint="eastAsia"/>
          <w:sz w:val="22"/>
          <w:szCs w:val="22"/>
        </w:rPr>
        <w:t>）</w:t>
      </w:r>
    </w:p>
    <w:p w14:paraId="53B68E5C" w14:textId="77777777" w:rsidR="0080711A" w:rsidRDefault="005A3E49" w:rsidP="00C26E7C">
      <w:pPr>
        <w:autoSpaceDE w:val="0"/>
        <w:autoSpaceDN w:val="0"/>
        <w:spacing w:line="320" w:lineRule="exact"/>
        <w:ind w:firstLineChars="50" w:firstLine="220"/>
        <w:jc w:val="left"/>
        <w:rPr>
          <w:rFonts w:ascii="BIZ UDゴシック" w:eastAsia="BIZ UDゴシック" w:hAnsi="BIZ UD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80711A">
        <w:rPr>
          <w:rFonts w:ascii="BIZ UDゴシック" w:eastAsia="BIZ UDゴシック" w:hAnsi="BIZ UDゴシック" w:hint="eastAsia"/>
          <w:sz w:val="22"/>
          <w:szCs w:val="22"/>
          <w:u w:val="thick"/>
        </w:rPr>
        <w:t>地方独立行政法人大阪産業技術研究所和泉センターで使用する電気の調達に</w:t>
      </w:r>
    </w:p>
    <w:p w14:paraId="034EDB41" w14:textId="47F5CCC2" w:rsidR="009F3F3B" w:rsidRPr="003F675D" w:rsidRDefault="0080711A" w:rsidP="0080711A">
      <w:pPr>
        <w:autoSpaceDE w:val="0"/>
        <w:autoSpaceDN w:val="0"/>
        <w:spacing w:line="320" w:lineRule="exact"/>
        <w:ind w:firstLineChars="700" w:firstLine="1540"/>
        <w:jc w:val="left"/>
        <w:rPr>
          <w:rFonts w:ascii="ＭＳ ゴシック" w:eastAsia="ＭＳ ゴシック" w:hAnsi="ＭＳ ゴシック"/>
          <w:sz w:val="22"/>
          <w:szCs w:val="22"/>
          <w:u w:val="thick"/>
        </w:rPr>
      </w:pPr>
      <w:r>
        <w:rPr>
          <w:rFonts w:ascii="BIZ UDゴシック" w:eastAsia="BIZ UDゴシック" w:hAnsi="BIZ UDゴシック" w:hint="eastAsia"/>
          <w:sz w:val="22"/>
          <w:szCs w:val="22"/>
          <w:u w:val="thick"/>
        </w:rPr>
        <w:t>係る単価契約</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78F23EB" w14:textId="3BBD0791" w:rsidR="002B4CDA" w:rsidRPr="005A3E49" w:rsidRDefault="00D60A84" w:rsidP="0080711A">
      <w:pPr>
        <w:pStyle w:val="a8"/>
        <w:autoSpaceDE w:val="0"/>
        <w:autoSpaceDN w:val="0"/>
        <w:rPr>
          <w:rFonts w:ascii="BIZ UD明朝 Medium" w:eastAsia="BIZ UD明朝 Medium" w:hAnsi="BIZ UD明朝 Medium" w:hint="eastAsia"/>
        </w:rPr>
      </w:pPr>
      <w:r w:rsidRPr="005A3E49">
        <w:rPr>
          <w:rFonts w:ascii="BIZ UD明朝 Medium" w:eastAsia="BIZ UD明朝 Medium" w:hAnsi="BIZ UD明朝 Medium" w:hint="eastAsia"/>
        </w:rPr>
        <w:t>記</w:t>
      </w: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80711A"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w:t>
                      </w:r>
                      <w:r w:rsidRPr="005A3E49">
                        <w:rPr>
                          <w:rFonts w:ascii="BIZ UD明朝 Medium" w:eastAsia="BIZ UD明朝 Medium" w:hAnsi="BIZ UD明朝 Medium" w:hint="eastAsia"/>
                        </w:rPr>
                        <w:t>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p w14:paraId="38070251" w14:textId="08AE148F" w:rsidR="007440EF" w:rsidRDefault="007440EF" w:rsidP="00EC6DA0">
      <w:pPr>
        <w:rPr>
          <w:rFonts w:ascii="ＭＳ ゴシック" w:eastAsia="ＭＳ ゴシック" w:hAnsi="ＭＳ ゴシック"/>
          <w:sz w:val="22"/>
          <w:szCs w:val="22"/>
        </w:rPr>
      </w:pPr>
    </w:p>
    <w:bookmarkEnd w:id="8"/>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0711A"/>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2CF8"/>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1470</Words>
  <Characters>253</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15</cp:revision>
  <cp:lastPrinted>2024-12-17T04:32:00Z</cp:lastPrinted>
  <dcterms:created xsi:type="dcterms:W3CDTF">2025-04-30T09:25:00Z</dcterms:created>
  <dcterms:modified xsi:type="dcterms:W3CDTF">2026-04-30T08:21:00Z</dcterms:modified>
</cp:coreProperties>
</file>